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sz w:val="24"/>
          <w:szCs w:val="24"/>
        </w:rPr>
        <w:t xml:space="preserve">Centennial </w:t>
      </w:r>
      <w:proofErr w:type="gramStart"/>
      <w:r w:rsidRPr="00D46620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 w:rsidRPr="00D46620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Bus Stops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Pick up 3:45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CHS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Left onto Centennial Lane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DROP OFF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Culverene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</w:t>
      </w: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Centennial Lane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Right onto Frederick Rd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DROP OFF Grey Rock 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and Frederick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DROP OFF at the Howard County Library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DROP OFF </w:t>
      </w:r>
      <w:proofErr w:type="spellStart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MacAlpine</w:t>
      </w:r>
      <w:proofErr w:type="spellEnd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Right onto St. Johns Lane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DROP OFF </w:t>
      </w:r>
      <w:proofErr w:type="spellStart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Dunloggin</w:t>
      </w:r>
      <w:proofErr w:type="spellEnd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 and St. Johns Lane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 onto Montgomery Road</w:t>
      </w:r>
      <w:r w:rsidRPr="00D46620">
        <w:rPr>
          <w:rFonts w:ascii="Times New Roman" w:eastAsia="Times New Roman" w:hAnsi="Times New Roman" w:cs="Times New Roman"/>
          <w:sz w:val="24"/>
          <w:szCs w:val="24"/>
        </w:rPr>
        <w:t xml:space="preserve"> (route 103)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Right onto Long Gate Pkwy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Left onto Wheatfield Way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DROP OFF Harvest View Court and Wheatfield Way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 over Montgomery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 Brittany Drive (</w:t>
      </w:r>
      <w:r w:rsidRPr="00D46620">
        <w:rPr>
          <w:rFonts w:ascii="Times New Roman" w:eastAsia="Times New Roman" w:hAnsi="Times New Roman" w:cs="Times New Roman"/>
          <w:sz w:val="24"/>
          <w:szCs w:val="24"/>
        </w:rPr>
        <w:t xml:space="preserve">Wheatfield Way turns into </w:t>
      </w:r>
      <w:proofErr w:type="spellStart"/>
      <w:r w:rsidRPr="00D46620">
        <w:rPr>
          <w:rFonts w:ascii="Times New Roman" w:eastAsia="Times New Roman" w:hAnsi="Times New Roman" w:cs="Times New Roman"/>
          <w:sz w:val="24"/>
          <w:szCs w:val="24"/>
        </w:rPr>
        <w:t>Stonecrest</w:t>
      </w:r>
      <w:proofErr w:type="spellEnd"/>
      <w:r w:rsidRPr="00D46620">
        <w:rPr>
          <w:rFonts w:ascii="Times New Roman" w:eastAsia="Times New Roman" w:hAnsi="Times New Roman" w:cs="Times New Roman"/>
          <w:sz w:val="24"/>
          <w:szCs w:val="24"/>
        </w:rPr>
        <w:t xml:space="preserve"> Drive)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DROP OFF Brittany Drive and </w:t>
      </w:r>
      <w:proofErr w:type="spellStart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Stonecrest</w:t>
      </w:r>
      <w:proofErr w:type="spellEnd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Drive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DROP OFF Brittany Drive and Old Columbia Pike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color w:val="FC101B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Left onto Old Columbia Pike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Toll House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DROP OFF </w:t>
      </w: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Manahan Drive </w:t>
      </w:r>
      <w:proofErr w:type="gramStart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gramEnd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Tollhouse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Old Frederick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DROP OFF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Papillon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Court</w:t>
      </w: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(must cross in front of bus)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lastRenderedPageBreak/>
        <w:t>Left onto Ellicott Mills Drive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DROPOFF at</w:t>
      </w: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Milltowne</w:t>
      </w:r>
      <w:proofErr w:type="spellEnd"/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Drive (Roger Carter Center)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Left onto Courthouse Drive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Left onto Rogers Ave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Right onto Patapsco River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color w:val="FB0207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DROP OFF Patapsco River Road and Upper Mill Ct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 onto Ridge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DROP OFF Ellicott Center 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Ridge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20">
        <w:rPr>
          <w:rFonts w:ascii="Times New Roman" w:eastAsia="Times New Roman" w:hAnsi="Times New Roman" w:cs="Times New Roman"/>
          <w:sz w:val="24"/>
          <w:szCs w:val="24"/>
        </w:rPr>
        <w:t>Left onto Route 40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onto N. Chatham Road</w:t>
      </w: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DROP OFF Chatham </w:t>
      </w: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Garden Apts. (on Left)</w:t>
      </w:r>
      <w:bookmarkStart w:id="0" w:name="_GoBack"/>
      <w:bookmarkEnd w:id="0"/>
    </w:p>
    <w:p w:rsidR="00D46620" w:rsidRPr="00D46620" w:rsidRDefault="00D46620" w:rsidP="00D4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620" w:rsidRPr="00D46620" w:rsidRDefault="00D46620" w:rsidP="00D4662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620">
        <w:rPr>
          <w:rFonts w:ascii="Times New Roman" w:eastAsia="Times New Roman" w:hAnsi="Times New Roman" w:cs="Times New Roman"/>
          <w:b/>
          <w:bCs/>
          <w:sz w:val="24"/>
          <w:szCs w:val="24"/>
        </w:rPr>
        <w:t>LAST STOP</w:t>
      </w:r>
    </w:p>
    <w:p w:rsidR="00010FE6" w:rsidRDefault="00D46620"/>
    <w:sectPr w:rsidR="0001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0"/>
    <w:rsid w:val="00066AC5"/>
    <w:rsid w:val="001874F7"/>
    <w:rsid w:val="00D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A21B"/>
  <w15:chartTrackingRefBased/>
  <w15:docId w15:val="{EFD991A3-1E9D-41FA-84F1-F19FA10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P. Dow</dc:creator>
  <cp:keywords/>
  <dc:description/>
  <cp:lastModifiedBy>Marie P. Dow</cp:lastModifiedBy>
  <cp:revision>1</cp:revision>
  <dcterms:created xsi:type="dcterms:W3CDTF">2019-09-09T12:18:00Z</dcterms:created>
  <dcterms:modified xsi:type="dcterms:W3CDTF">2019-09-09T12:23:00Z</dcterms:modified>
</cp:coreProperties>
</file>